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56DE" w14:textId="77777777" w:rsidR="00186B0D" w:rsidRPr="00186B0D" w:rsidRDefault="00186B0D" w:rsidP="00186B0D">
      <w:pPr>
        <w:jc w:val="center"/>
        <w:rPr>
          <w:rFonts w:ascii="Arial" w:hAnsi="Arial" w:cs="Arial"/>
          <w:b/>
          <w:bCs/>
        </w:rPr>
      </w:pPr>
      <w:r w:rsidRPr="00186B0D">
        <w:rPr>
          <w:rFonts w:ascii="Arial" w:hAnsi="Arial" w:cs="Arial"/>
          <w:b/>
          <w:bCs/>
        </w:rPr>
        <w:t>CANCÚN AVANZA HACIA UNA CIUDAD MÁS VERDE: ANA PATY PERALTA</w:t>
      </w:r>
    </w:p>
    <w:p w14:paraId="44AF548C" w14:textId="77777777" w:rsidR="00186B0D" w:rsidRPr="00186B0D" w:rsidRDefault="00186B0D" w:rsidP="00186B0D">
      <w:pPr>
        <w:jc w:val="both"/>
        <w:rPr>
          <w:rFonts w:ascii="Arial" w:hAnsi="Arial" w:cs="Arial"/>
          <w:b/>
          <w:bCs/>
        </w:rPr>
      </w:pPr>
    </w:p>
    <w:p w14:paraId="154B46CB" w14:textId="77777777" w:rsidR="00186B0D" w:rsidRPr="00186B0D" w:rsidRDefault="00186B0D" w:rsidP="00186B0D">
      <w:pPr>
        <w:jc w:val="both"/>
        <w:rPr>
          <w:rFonts w:ascii="Arial" w:hAnsi="Arial" w:cs="Arial"/>
        </w:rPr>
      </w:pPr>
      <w:r w:rsidRPr="00186B0D">
        <w:rPr>
          <w:rFonts w:ascii="Arial" w:hAnsi="Arial" w:cs="Arial"/>
          <w:b/>
          <w:bCs/>
        </w:rPr>
        <w:t>Cancún, Q. R., a 04 de noviembre de 2025.-</w:t>
      </w:r>
      <w:r w:rsidRPr="00186B0D">
        <w:rPr>
          <w:rFonts w:ascii="Arial" w:hAnsi="Arial" w:cs="Arial"/>
        </w:rPr>
        <w:t xml:space="preserve"> En el marco del Programa de Arborización Urbana Municipal 2024 - 2027, la Presidenta Municipal, Ana Paty Peralta, realizó un recorrido de supervisión para evaluar el desarrollo y estado de supervivencia de los árboles plantados en jornadas anteriores dentro de la citada iniciativa, con la intención de impulsar acciones firmes para consolidar una ciudad más verde y sustentable, con la meta de plantar más de 11 mil árboles nativos durante su administración.</w:t>
      </w:r>
    </w:p>
    <w:p w14:paraId="03E79B9D" w14:textId="77777777" w:rsidR="00186B0D" w:rsidRPr="00186B0D" w:rsidRDefault="00186B0D" w:rsidP="00186B0D">
      <w:pPr>
        <w:jc w:val="both"/>
        <w:rPr>
          <w:rFonts w:ascii="Arial" w:hAnsi="Arial" w:cs="Arial"/>
        </w:rPr>
      </w:pPr>
    </w:p>
    <w:p w14:paraId="67497C8C" w14:textId="77777777" w:rsidR="00186B0D" w:rsidRPr="00186B0D" w:rsidRDefault="00186B0D" w:rsidP="00186B0D">
      <w:pPr>
        <w:jc w:val="both"/>
        <w:rPr>
          <w:rFonts w:ascii="Arial" w:hAnsi="Arial" w:cs="Arial"/>
        </w:rPr>
      </w:pPr>
      <w:r w:rsidRPr="00186B0D">
        <w:rPr>
          <w:rFonts w:ascii="Arial" w:hAnsi="Arial" w:cs="Arial"/>
        </w:rPr>
        <w:t>En ese sentido, en su estadía en el quinto punto intervenido en el programa ubicado en la Avenida Tulum esquina con Avenida Nichupté, la Alcaldesa acompañada por autoridades de la Dirección General de Ecología, informó que hasta el momento, Cancún registra un índice de supervivencia del 90% de los árboles sembrados y un avance de mil 700 ejemplares plantados gracias a la participación activa de más de 200 voluntarios provenientes de la CROC, CECYTE, Servicios Públicos y Bomberos, entre otros sectores comprometidos con el medio ambiente.</w:t>
      </w:r>
    </w:p>
    <w:p w14:paraId="093BEEA4" w14:textId="77777777" w:rsidR="00186B0D" w:rsidRPr="00186B0D" w:rsidRDefault="00186B0D" w:rsidP="00186B0D">
      <w:pPr>
        <w:jc w:val="both"/>
        <w:rPr>
          <w:rFonts w:ascii="Arial" w:hAnsi="Arial" w:cs="Arial"/>
        </w:rPr>
      </w:pPr>
    </w:p>
    <w:p w14:paraId="5B3EACA5" w14:textId="77777777" w:rsidR="00186B0D" w:rsidRPr="00186B0D" w:rsidRDefault="00186B0D" w:rsidP="00186B0D">
      <w:pPr>
        <w:jc w:val="both"/>
        <w:rPr>
          <w:rFonts w:ascii="Arial" w:hAnsi="Arial" w:cs="Arial"/>
        </w:rPr>
      </w:pPr>
      <w:r w:rsidRPr="00186B0D">
        <w:rPr>
          <w:rFonts w:ascii="Arial" w:hAnsi="Arial" w:cs="Arial"/>
        </w:rPr>
        <w:t>La Primera Autoridad Municipal destacó que estas acciones reflejan el compromiso colectivo por fortalecer el entorno natural de la ciudad y construir un Cancún más ecológico, sostenible y con mejor calidad de vida para las familias.</w:t>
      </w:r>
    </w:p>
    <w:p w14:paraId="0E721015" w14:textId="77777777" w:rsidR="00186B0D" w:rsidRPr="00186B0D" w:rsidRDefault="00186B0D" w:rsidP="00186B0D">
      <w:pPr>
        <w:jc w:val="both"/>
        <w:rPr>
          <w:rFonts w:ascii="Arial" w:hAnsi="Arial" w:cs="Arial"/>
        </w:rPr>
      </w:pPr>
    </w:p>
    <w:p w14:paraId="48DFBCD0" w14:textId="77777777" w:rsidR="00186B0D" w:rsidRPr="00186B0D" w:rsidRDefault="00186B0D" w:rsidP="00186B0D">
      <w:pPr>
        <w:jc w:val="both"/>
        <w:rPr>
          <w:rFonts w:ascii="Arial" w:hAnsi="Arial" w:cs="Arial"/>
        </w:rPr>
      </w:pPr>
      <w:r w:rsidRPr="00186B0D">
        <w:rPr>
          <w:rFonts w:ascii="Arial" w:hAnsi="Arial" w:cs="Arial"/>
        </w:rPr>
        <w:t xml:space="preserve">Asimismo, detalló que el programa Arboriza Cancún contempla siete fases de reforestación en zonas prioritarias como la Avenida López Portillo, el Parque de la Equidad, la Avenida Tulum, Villas Otoch Paraíso, Privadas </w:t>
      </w:r>
      <w:proofErr w:type="spellStart"/>
      <w:r w:rsidRPr="00186B0D">
        <w:rPr>
          <w:rFonts w:ascii="Arial" w:hAnsi="Arial" w:cs="Arial"/>
        </w:rPr>
        <w:t>Lakin</w:t>
      </w:r>
      <w:proofErr w:type="spellEnd"/>
      <w:r w:rsidRPr="00186B0D">
        <w:rPr>
          <w:rFonts w:ascii="Arial" w:hAnsi="Arial" w:cs="Arial"/>
        </w:rPr>
        <w:t xml:space="preserve"> y la Zona Fundacional, empleando especies nativas como Maculis, Caoba, </w:t>
      </w:r>
      <w:proofErr w:type="spellStart"/>
      <w:r w:rsidRPr="00186B0D">
        <w:rPr>
          <w:rFonts w:ascii="Arial" w:hAnsi="Arial" w:cs="Arial"/>
        </w:rPr>
        <w:t>Ciricote</w:t>
      </w:r>
      <w:proofErr w:type="spellEnd"/>
      <w:r w:rsidRPr="00186B0D">
        <w:rPr>
          <w:rFonts w:ascii="Arial" w:hAnsi="Arial" w:cs="Arial"/>
        </w:rPr>
        <w:t xml:space="preserve">, </w:t>
      </w:r>
      <w:proofErr w:type="spellStart"/>
      <w:r w:rsidRPr="00186B0D">
        <w:rPr>
          <w:rFonts w:ascii="Arial" w:hAnsi="Arial" w:cs="Arial"/>
        </w:rPr>
        <w:t>Xcanlol</w:t>
      </w:r>
      <w:proofErr w:type="spellEnd"/>
      <w:r w:rsidRPr="00186B0D">
        <w:rPr>
          <w:rFonts w:ascii="Arial" w:hAnsi="Arial" w:cs="Arial"/>
        </w:rPr>
        <w:t xml:space="preserve"> y </w:t>
      </w:r>
      <w:proofErr w:type="spellStart"/>
      <w:r w:rsidRPr="00186B0D">
        <w:rPr>
          <w:rFonts w:ascii="Arial" w:hAnsi="Arial" w:cs="Arial"/>
        </w:rPr>
        <w:t>Chacté</w:t>
      </w:r>
      <w:proofErr w:type="spellEnd"/>
      <w:r w:rsidRPr="00186B0D">
        <w:rPr>
          <w:rFonts w:ascii="Arial" w:hAnsi="Arial" w:cs="Arial"/>
        </w:rPr>
        <w:t xml:space="preserve">, que favorecen la biodiversidad y el equilibrio ecológico de la región. </w:t>
      </w:r>
    </w:p>
    <w:p w14:paraId="4A5B4078" w14:textId="77777777" w:rsidR="00186B0D" w:rsidRPr="00186B0D" w:rsidRDefault="00186B0D" w:rsidP="00186B0D">
      <w:pPr>
        <w:jc w:val="both"/>
        <w:rPr>
          <w:rFonts w:ascii="Arial" w:hAnsi="Arial" w:cs="Arial"/>
        </w:rPr>
      </w:pPr>
    </w:p>
    <w:p w14:paraId="29C50B52" w14:textId="1035FB3D" w:rsidR="00186B0D" w:rsidRPr="00186B0D" w:rsidRDefault="00186B0D" w:rsidP="00186B0D">
      <w:pPr>
        <w:jc w:val="both"/>
        <w:rPr>
          <w:rFonts w:ascii="Arial" w:hAnsi="Arial" w:cs="Arial"/>
        </w:rPr>
      </w:pPr>
      <w:r w:rsidRPr="00186B0D">
        <w:rPr>
          <w:rFonts w:ascii="Arial" w:hAnsi="Arial" w:cs="Arial"/>
        </w:rPr>
        <w:t>El director general de Ecología, Fernando Haro Salinas, enfatizó que la próxima jornada será el ocho de noviembre, por lo que hizo un llamado a las y los cancunenses a sumarse al Programa.</w:t>
      </w:r>
    </w:p>
    <w:p w14:paraId="07500675" w14:textId="77777777" w:rsidR="00186B0D" w:rsidRPr="00186B0D" w:rsidRDefault="00186B0D" w:rsidP="00186B0D">
      <w:pPr>
        <w:jc w:val="both"/>
        <w:rPr>
          <w:rFonts w:ascii="Arial" w:hAnsi="Arial" w:cs="Arial"/>
        </w:rPr>
      </w:pPr>
    </w:p>
    <w:p w14:paraId="24147CCA" w14:textId="77777777" w:rsidR="00186B0D" w:rsidRPr="00186B0D" w:rsidRDefault="00186B0D" w:rsidP="00186B0D">
      <w:pPr>
        <w:jc w:val="both"/>
        <w:rPr>
          <w:rFonts w:ascii="Arial" w:hAnsi="Arial" w:cs="Arial"/>
        </w:rPr>
      </w:pPr>
      <w:r w:rsidRPr="00186B0D">
        <w:rPr>
          <w:rFonts w:ascii="Arial" w:hAnsi="Arial" w:cs="Arial"/>
        </w:rPr>
        <w:t>Con estas acciones, el gobierno de Benito Juárez reafirma su compromiso con el desarrollo sostenible y el cuidado del medio ambiente, consolidando a Cancún como una ciudad líder en políticas verdes y participación ciudadana.</w:t>
      </w:r>
    </w:p>
    <w:p w14:paraId="41041365" w14:textId="77777777" w:rsidR="00186B0D" w:rsidRPr="00186B0D" w:rsidRDefault="00186B0D" w:rsidP="00186B0D">
      <w:pPr>
        <w:jc w:val="both"/>
        <w:rPr>
          <w:rFonts w:ascii="Arial" w:hAnsi="Arial" w:cs="Arial"/>
        </w:rPr>
      </w:pPr>
    </w:p>
    <w:p w14:paraId="6B466BBA" w14:textId="7ACFC7FB" w:rsidR="00AB0F61" w:rsidRPr="00C76731" w:rsidRDefault="00186B0D" w:rsidP="00186B0D">
      <w:pPr>
        <w:jc w:val="center"/>
        <w:rPr>
          <w:rFonts w:ascii="Arial" w:hAnsi="Arial" w:cs="Arial"/>
        </w:rPr>
      </w:pPr>
      <w:r w:rsidRPr="00186B0D">
        <w:rPr>
          <w:rFonts w:ascii="Arial" w:hAnsi="Arial" w:cs="Arial"/>
        </w:rPr>
        <w:t>****</w:t>
      </w:r>
      <w:r>
        <w:rPr>
          <w:rFonts w:ascii="Arial" w:hAnsi="Arial" w:cs="Arial"/>
        </w:rPr>
        <w:t>********</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201D" w14:textId="77777777" w:rsidR="00DF12C7" w:rsidRDefault="00DF12C7" w:rsidP="0092028B">
      <w:r>
        <w:separator/>
      </w:r>
    </w:p>
  </w:endnote>
  <w:endnote w:type="continuationSeparator" w:id="0">
    <w:p w14:paraId="56B6A3E8" w14:textId="77777777" w:rsidR="00DF12C7" w:rsidRDefault="00DF12C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8CDF" w14:textId="77777777" w:rsidR="00DF12C7" w:rsidRDefault="00DF12C7" w:rsidP="0092028B">
      <w:r>
        <w:separator/>
      </w:r>
    </w:p>
  </w:footnote>
  <w:footnote w:type="continuationSeparator" w:id="0">
    <w:p w14:paraId="1F204F91" w14:textId="77777777" w:rsidR="00DF12C7" w:rsidRDefault="00DF12C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463E0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86B0D">
                            <w:rPr>
                              <w:rFonts w:cstheme="minorHAnsi"/>
                              <w:b/>
                              <w:bCs/>
                              <w:lang w:val="es-ES"/>
                            </w:rPr>
                            <w:t>621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463E0D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86B0D">
                      <w:rPr>
                        <w:rFonts w:cstheme="minorHAnsi"/>
                        <w:b/>
                        <w:bCs/>
                        <w:lang w:val="es-ES"/>
                      </w:rPr>
                      <w:t>621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86B0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12C7"/>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2025-11-05T01:08:00Z</dcterms:created>
  <dcterms:modified xsi:type="dcterms:W3CDTF">2025-11-05T01:08:00Z</dcterms:modified>
</cp:coreProperties>
</file>